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Amendement PvdA Ontwerp omgevingsvisie Verantwoorde en evenwichtige groei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2-Amendement-PvdA-Ontwerp-omgevingsvisie-Verantwoorde-en-evenwichtige-gro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Amendement PvdA, In Beweging en SP Ontwerp omgevingsvisie Visie 2040 en beleidskaders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1-Amendement-PvdA-In-Beweging-en-SP-Ontwerp-omgevingsvisie-Visie-2040-en-beleidska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A3 Amendement In Beweging, PvdA, D66 en SP Toegankelijkheid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3-Amendement-In-Beweging-PvdA-D66-en-SP-Toegankelijkheid-Gemeente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A2 Amendement PvdA CDA D66 In Beweging en SP Centrumontwikkeling Goor Versie 3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AANGENOMEN-A2-Amendement-PvdA-CDA-D66-In-Beweging-en-SP-Centrumontwikkeling-Goor-Versi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1-Amendement-D66-PvdA-en-In-Beweging-Gefaseerde-vorming-bestemmingsreserve-Omgev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Amendement PvdA, CDA, D66, In Beweging en SP Centrumontwikkeling Goor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2-Amendement-PvdA-CDA-D66-In-Beweging-en-SP-Centrumontwikkeling-G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1-Amendement-D66-PvdA-en-In-Beweging-Gefaseerde-vorming-bestemmingsreserve-Omgev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A2 Amendement CDA, Gemeente Belangen, VVD en D66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AANGENOMEN-A2-Amendement-CDA-Gemeente-Belangen-VVD-en-D66-Kaderbrief-202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A1 Amendement CDA, D66, VVD, In Beweging, PvdA en Gemeente Belangen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Jaarstukken-2024/AANGENOMEN-A1-Amendement-CDA-D66-VVD-In-Beweging-PvdA-en-Gemeente-Belangen-Jaarreke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A1 Amendement Gemeente Belangen en D66 Pilot Verlengde Private Aansluitpunten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4-juni/19:30/Verlengde-Private-Aansluitpunten/AANGENOMEN-A1-Amendement-Gemeente-Belangen-en-D66-Pilot-Verlengde-Private-Aansluitpu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INGETROKKEN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154,93 KB</text:p>
          </table:table-cell>
          <table:table-cell table:style-name="Table3.A2" office:value-type="string">
            <text:p text:style-name="P22">
              <text:a xlink:type="simple" xlink:href="https://gemeenteraad.hofvantwente.nl/Vergaderingen/Raadspresidium/2025/05-juni/10:00/Nota-risicomanagement-2025/INGETROKKEN-A2-Amendement-D66-raadsvoorstel-Nota-risicomanagemen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Nota-risicomanagement-2025/A2-Amendement-D66-raadsvoorstel-Nota-risicomanagemen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A1 Amendement Gemeente Belangen, CDA en VVD raadsvoorstel aanleg kunstgrasveld GFC_sloopbudget gebouw vh De Washand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5" meta:character-count="1626" meta:non-whitespace-character-count="1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