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2022-27 Raadsbrief 
              <text:s/>
              Havenbedrijf lage waterstand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210,80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7-Raadsbrief-Havenbedrijf-lage-water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2022-26 Raadsbrief Normen en toetsingskader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6-Raadsbrief-Normen-en-toetsingskad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2022-26 Normen- en toetsingkader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6-Normen-en-toetsingkad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46" meta:non-whitespace-character-count="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