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 Raadsbrief VTH-taken UItvoeringsprogramma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 Deel II_VTH-uitvoeringsprogramma 2023 OD-taken 24-01-2023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2023-02 Deel I_VTH-uitvoeringsprogramma 2023 Lokaal 24-01-2023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 Raadsbrief decembercirculaire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2023-01 Decembercirculaire 2022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Raadsbrief - 352981 - Ontwikkeling kosten dienstverlening Omgevingsdienst Twente (ODT)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414829 14 december 2022 Provincie Overijssel Toezichtvorm 2023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3-02-Raadsbrief-VTH-taken-UItvoeringsprogramma-2023.pdf" TargetMode="External" /><Relationship Id="rId26" Type="http://schemas.openxmlformats.org/officeDocument/2006/relationships/hyperlink" Target="https://gemeenteraad.hofvantwente.nl/documenten/2023-02-Deel-II-VTH-uitvoeringsprogramma-2023-OD-taken-24-01-2023-def.pdf" TargetMode="External" /><Relationship Id="rId27" Type="http://schemas.openxmlformats.org/officeDocument/2006/relationships/hyperlink" Target="https://gemeenteraad.hofvantwente.nl/documenten/2023-02-Deel-I-VTH-uitvoeringsprogramma-2023-Lokaal-24-01-2023-def.pdf" TargetMode="External" /><Relationship Id="rId28" Type="http://schemas.openxmlformats.org/officeDocument/2006/relationships/hyperlink" Target="https://gemeenteraad.hofvantwente.nl/documenten/2023-01-Raadsbrief-decembercirculaire-2022.pdf" TargetMode="External" /><Relationship Id="rId29" Type="http://schemas.openxmlformats.org/officeDocument/2006/relationships/hyperlink" Target="https://gemeenteraad.hofvantwente.nl/documenten/2023-01-Decembercirculaire-2022-gemeentefonds.pdf" TargetMode="External" /><Relationship Id="rId30" Type="http://schemas.openxmlformats.org/officeDocument/2006/relationships/hyperlink" Target="https://gemeenteraad.hofvantwente.nl/Vergaderingen/Gemeenteraad/2023/07-februari/19:30/Begrotingswijziging-2023-Omgevingsdienst-Twente/3-Raadsbrief-352981-Ontwikkeling-kosten-dienstverlening-Omgevingsdienst-Twente-ODT-1.pdf" TargetMode="External" /><Relationship Id="rId37" Type="http://schemas.openxmlformats.org/officeDocument/2006/relationships/hyperlink" Target="https://gemeenteraad.hofvantwente.nl/Vergaderingen/Gemeenteraad/2023/07-februari/19:30/Vaststellen-adviezen-ingekomen-stukken/05-414829-14-december-2022-Provincie-Overijssel-Toezichtvorm-2023-Hof-van-Twent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