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16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juni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2023-31 Raadsbrief professionalisering inkoop
              <text:span text:style-name="T2"/>
            </text:p>
            <text:p text:style-name="P3"/>
          </table:table-cell>
          <table:table-cell table:style-name="Table3.A2" office:value-type="string">
            <text:p text:style-name="P4">30-06-2023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298,20 KB</text:p>
          </table:table-cell>
          <table:table-cell table:style-name="Table3.A2" office:value-type="string">
            <text:p text:style-name="P22">
              <text:a xlink:type="simple" xlink:href="https://gemeenteraad.hofvantwente.nl/documenten/2023-31-Raadsbrief-professionalisering-inkoo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2023-30 Raadsbrief VTH-beleid
              <text:span text:style-name="T2"/>
            </text:p>
            <text:p text:style-name="P3"/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229,27 KB</text:p>
          </table:table-cell>
          <table:table-cell table:style-name="Table3.A2" office:value-type="string">
            <text:p text:style-name="P22">
              <text:a xlink:type="simple" xlink:href="https://gemeenteraad.hofvantwente.nl/documenten/2023-30-Raadsbrief-VTH-bel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2023-30 Nadere Uitwerking VTHBeleidTwente
              <text:span text:style-name="T2"/>
            </text:p>
            <text:p text:style-name="P3"/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hofvantwente.nl/documenten/2023-30-Nadere-Uitwerking-VTHBeleidTwent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2023-27 Raadsbrief beantwoording vragen sluitingstijden en overschrijden geluidnorm
              <text:span text:style-name="T2"/>
            </text:p>
            <text:p text:style-name="P3"/>
          </table:table-cell>
          <table:table-cell table:style-name="Table3.A2" office:value-type="string">
            <text:p text:style-name="P4">13-06-2023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305,18 KB</text:p>
          </table:table-cell>
          <table:table-cell table:style-name="Table3.A2" office:value-type="string">
            <text:p text:style-name="P22">
              <text:a xlink:type="simple" xlink:href="https://gemeenteraad.hofvantwente.nl/documenten/2023-27-Raadsbrief-beantwoording-vragen-sluitingstijden-en-overschrijden-geluidnorm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2023-26 Raadsbrief concept windbeleid HvT
              <text:span text:style-name="T2"/>
            </text:p>
            <text:p text:style-name="P3"/>
          </table:table-cell>
          <table:table-cell table:style-name="Table3.A2" office:value-type="string">
            <text:p text:style-name="P4">09-06-2023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216,45 KB</text:p>
          </table:table-cell>
          <table:table-cell table:style-name="Table3.A2" office:value-type="string">
            <text:p text:style-name="P22">
              <text:a xlink:type="simple" xlink:href="https://gemeenteraad.hofvantwente.nl/documenten/2023-26-Raadsbrief-concept-windbeleid-Hv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2023-26 Notitie Windbeleid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09-06-2023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248,41 KB</text:p>
          </table:table-cell>
          <table:table-cell table:style-name="Table3.A2" office:value-type="string">
            <text:p text:style-name="P22">
              <text:a xlink:type="simple" xlink:href="https://gemeenteraad.hofvantwente.nl/documenten/2023-26-Notitie-Windbeleid-Hof-van-Twent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2023-25 Raadsbrief opdracht groot onderhoud wegen
              <text:span text:style-name="T2"/>
            </text:p>
            <text:p text:style-name="P3"/>
          </table:table-cell>
          <table:table-cell table:style-name="Table3.A2" office:value-type="string">
            <text:p text:style-name="P4">09-06-2023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204,72 KB</text:p>
          </table:table-cell>
          <table:table-cell table:style-name="Table3.A2" office:value-type="string">
            <text:p text:style-name="P22">
              <text:a xlink:type="simple" xlink:href="https://gemeenteraad.hofvantwente.nl/documenten/2023-25-Raadsbrief-opdracht-groot-onderhoud-we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98" meta:character-count="660" meta:non-whitespace-character-count="6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