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438154 7 februari 2023 Werk niet mee aan greenwashing door Shell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436342 6 februari 2023 Ondertekende motie vreemd over transitie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Gemeenteraad/2023/07-maart/19:30/Vaststellen-adviezen-ingekomen-stukken/05-438154-7-februari-2023-Werk-niet-mee-aan-greenwashing-door-Shell-1.pdf" TargetMode="External" /><Relationship Id="rId26" Type="http://schemas.openxmlformats.org/officeDocument/2006/relationships/hyperlink" Target="https://gemeenteraad.hofvantwente.nl/Vergaderingen/Gemeenteraad/2023/07-maart/19:30/Vaststellen-adviezen-ingekomen-stukken/05-436342-6-februari-2023-Ondertekende-motie-vreemd-over-transitie-landelijk-gebie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