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INGETROKKEN M3 Motie SP financiële 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9-juli/19:30/Kaderbrief-2025/INGETROKKEN-M3-Motie-SP-financiele-ver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INGETROKKKEN M1 Motie PvdA budgetverschuivingen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9-juli/19:30/Kaderbrief-2025/INGETROKKKEN-M1-Motie-PvdA-budgetverschuiv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M4 Motie PvdA sluitende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9-juli/19:30/Kaderbrief-2025/AANGENOMEN-M4-Motie-PvdA-sluitende-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M2 Motie In Beweging themanotities in Berap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9-juli/19:30/Eerste-bestuursrapportage-2024/AANGENOMEN-M2-Motie-In-Beweging-themanotities-in-Ber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26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