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2025-19 Schriftelijke vragen PvdA Plaatsing woonwagens Gruttostraat Goor (1006919)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110,38 KB</text:p>
          </table:table-cell>
          <table:table-cell table:style-name="Table3.A2" office:value-type="string">
            <text:p text:style-name="P22">
              <text:a xlink:type="simple" xlink:href="https://gemeenteraad.hofvantwente.nl/documenten/2025-19-Schriftelijke-vragen-PvdA-Plaatsing-woonwagens-Gruttostraat-Goor-10069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2025-14 Beantwoording schriftelijke vragen CDA Uniforme abonnementsstructuur Sportfondsen Hof van Twente (961496)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209,36 KB</text:p>
          </table:table-cell>
          <table:table-cell table:style-name="Table3.A2" office:value-type="string">
            <text:p text:style-name="P22">
              <text:a xlink:type="simple" xlink:href="https://gemeenteraad.hofvantwente.nl/documenten/2025-14-Beantwoording-schriftelijke-vragen-CDA-Uniforme-abonnementsstructuur-Sportfondsen-Hof-van-Twente-9614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2025-19 Schriftelijke vragen PvdA en In Beweging Plaatsing woonwagens Gruttostraat Goor (1006919)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110,21 KB</text:p>
          </table:table-cell>
          <table:table-cell table:style-name="Table3.A2" office:value-type="string">
            <text:p text:style-name="P22">
              <text:a xlink:type="simple" xlink:href="https://gemeenteraad.hofvantwente.nl/documenten/2025-19-Schriftelijke-vragen-PvdA-en-In-Beweging-Plaatsing-woonwagens-Gruttostraat-Goor-10069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2025-18 Beantwoording schriftelijke vragen PvdA omgevingsvergunning Groen Gas Goor (995056)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215,58 KB</text:p>
          </table:table-cell>
          <table:table-cell table:style-name="Table3.A2" office:value-type="string">
            <text:p text:style-name="P22">
              <text:a xlink:type="simple" xlink:href="https://gemeenteraad.hofvantwente.nl/documenten/2025-18-Beantwoording-schriftelijke-vragen-PvdA-omgevingsvergunning-Groen-Gas-Goor-99505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2025-17 Schriftelijke vragen D66 Overzicht en kwaliteitsbeoordeling van gemeenschappelijke regelingen (979166)
              <text:span text:style-name="T2"/>
            </text:p>
            <text:p text:style-name="P3"/>
          </table:table-cell>
          <table:table-cell table:style-name="Table3.A2" office:value-type="string">
            <text:p text:style-name="P4">08-08-2025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114,47 KB</text:p>
          </table:table-cell>
          <table:table-cell table:style-name="Table3.A2" office:value-type="string">
            <text:p text:style-name="P22">
              <text:a xlink:type="simple" xlink:href="https://gemeenteraad.hofvantwente.nl/documenten/2025-17-Schriftelijke-vragen-D66-Overzicht-en-kwaliteitsbeoordeling-van-gemeenschappelijke-regelingen-979166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2025-17 Beantwoording schriftelijke vragen D66 Overzicht en kwaliteitsbeoordeling van gemeenschappelijke regelingen (979166)
              <text:span text:style-name="T2"/>
            </text:p>
            <text:p text:style-name="P3"/>
          </table:table-cell>
          <table:table-cell table:style-name="Table3.A2" office:value-type="string">
            <text:p text:style-name="P4">08-08-2025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246,99 KB</text:p>
          </table:table-cell>
          <table:table-cell table:style-name="Table3.A2" office:value-type="string">
            <text:p text:style-name="P22">
              <text:a xlink:type="simple" xlink:href="https://gemeenteraad.hofvantwente.nl/documenten/2025-17-Beantwoording-schriftelijke-vragen-D66-Overzicht-en-kwaliteitsbeoordeling-van-gemeenschappelijke-regelingen-9791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23" meta:character-count="931" meta:non-whitespace-character-count="8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